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517771444"/>
      <w:bookmarkStart w:id="1" w:name="_Toc517772129"/>
      <w:r>
        <w:rPr>
          <w:rFonts w:hint="eastAsia"/>
        </w:rPr>
        <w:t>南京信息工程大学国家秘密事项确定审批表</w:t>
      </w:r>
      <w:bookmarkEnd w:id="0"/>
      <w:bookmarkEnd w:id="1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 xml:space="preserve">                                               NO.      号</w:t>
      </w:r>
    </w:p>
    <w:tbl>
      <w:tblPr>
        <w:tblStyle w:val="3"/>
        <w:tblW w:w="87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315"/>
        <w:gridCol w:w="1380"/>
        <w:gridCol w:w="390"/>
        <w:gridCol w:w="1230"/>
        <w:gridCol w:w="1515"/>
        <w:gridCol w:w="1410"/>
        <w:gridCol w:w="1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7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承办人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6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拟定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涉密事项</w:t>
            </w:r>
          </w:p>
        </w:tc>
        <w:tc>
          <w:tcPr>
            <w:tcW w:w="710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拟定密级</w:t>
            </w:r>
          </w:p>
        </w:tc>
        <w:tc>
          <w:tcPr>
            <w:tcW w:w="451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□秘密□机密□绝密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拟定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保密期限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拟定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知悉范围</w:t>
            </w:r>
          </w:p>
        </w:tc>
        <w:tc>
          <w:tcPr>
            <w:tcW w:w="4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印发份数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0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保密要点</w:t>
            </w:r>
          </w:p>
        </w:tc>
        <w:tc>
          <w:tcPr>
            <w:tcW w:w="41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定密依据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460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29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承办人</w:t>
            </w:r>
          </w:p>
        </w:tc>
        <w:tc>
          <w:tcPr>
            <w:tcW w:w="5728" w:type="dxa"/>
            <w:gridSpan w:val="5"/>
            <w:vAlign w:val="bottom"/>
          </w:tcPr>
          <w:p>
            <w:pPr>
              <w:ind w:firstLine="1260" w:firstLineChars="4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签字：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29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5728" w:type="dxa"/>
            <w:gridSpan w:val="5"/>
            <w:vAlign w:val="bottom"/>
          </w:tcPr>
          <w:p>
            <w:pPr>
              <w:ind w:firstLine="1260" w:firstLineChars="4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签字：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29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学校定密责任人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5728" w:type="dxa"/>
            <w:gridSpan w:val="5"/>
            <w:vAlign w:val="bottom"/>
          </w:tcPr>
          <w:p>
            <w:pPr>
              <w:ind w:firstLine="1260" w:firstLineChars="4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签字：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9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备案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6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728" w:type="dxa"/>
            <w:gridSpan w:val="5"/>
            <w:vAlign w:val="center"/>
          </w:tcPr>
          <w:p>
            <w:pPr>
              <w:wordWrap w:val="0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备案人签字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 w:ascii="仿宋_GB2312" w:eastAsia="仿宋_GB2312"/>
          <w:color w:val="000000"/>
          <w:sz w:val="24"/>
          <w:lang w:eastAsia="zh-CN"/>
        </w:rPr>
      </w:pPr>
      <w:r>
        <w:rPr>
          <w:rFonts w:hint="eastAsia" w:ascii="仿宋_GB2312" w:eastAsia="仿宋_GB2312"/>
          <w:color w:val="000000"/>
          <w:sz w:val="24"/>
        </w:rPr>
        <w:t>注：</w:t>
      </w:r>
      <w:r>
        <w:rPr>
          <w:rFonts w:ascii="仿宋_GB2312" w:eastAsia="仿宋_GB2312"/>
          <w:color w:val="000000"/>
          <w:sz w:val="24"/>
        </w:rPr>
        <w:t>1.</w:t>
      </w:r>
      <w:r>
        <w:rPr>
          <w:rFonts w:hint="eastAsia" w:ascii="仿宋_GB2312" w:eastAsia="仿宋_GB2312"/>
          <w:color w:val="000000"/>
          <w:sz w:val="24"/>
          <w:lang w:eastAsia="zh-CN"/>
        </w:rPr>
        <w:t>因涉及需定密事项，本表请用黑色水笔手写填报；</w:t>
      </w:r>
    </w:p>
    <w:p>
      <w:pPr>
        <w:numPr>
          <w:numId w:val="0"/>
        </w:numPr>
        <w:ind w:left="480" w:leftChars="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eastAsia="仿宋_GB2312"/>
          <w:color w:val="000000"/>
          <w:sz w:val="24"/>
          <w:lang w:val="en-US" w:eastAsia="zh-CN"/>
        </w:rPr>
        <w:t>2.</w:t>
      </w:r>
      <w:r>
        <w:rPr>
          <w:rFonts w:hint="eastAsia" w:ascii="仿宋_GB2312" w:eastAsia="仿宋_GB2312"/>
          <w:color w:val="000000"/>
          <w:sz w:val="24"/>
        </w:rPr>
        <w:t>承办人为保密事项负责人</w:t>
      </w:r>
      <w:r>
        <w:rPr>
          <w:rFonts w:hint="eastAsia" w:ascii="仿宋_GB2312" w:eastAsia="仿宋_GB2312"/>
          <w:color w:val="000000"/>
          <w:sz w:val="24"/>
          <w:lang w:eastAsia="zh-CN"/>
        </w:rPr>
        <w:t>，</w:t>
      </w:r>
      <w:r>
        <w:rPr>
          <w:rFonts w:hint="eastAsia" w:ascii="仿宋_GB2312" w:hAnsi="宋体" w:eastAsia="仿宋_GB2312"/>
          <w:sz w:val="24"/>
        </w:rPr>
        <w:t>“单位审核意见”由</w:t>
      </w:r>
      <w:r>
        <w:rPr>
          <w:rFonts w:hint="eastAsia" w:ascii="仿宋_GB2312" w:hAnsi="宋体" w:eastAsia="仿宋_GB2312"/>
          <w:sz w:val="24"/>
          <w:lang w:eastAsia="zh-CN"/>
        </w:rPr>
        <w:t>所在</w:t>
      </w:r>
      <w:r>
        <w:rPr>
          <w:rFonts w:hint="eastAsia" w:ascii="仿宋_GB2312" w:hAnsi="宋体" w:eastAsia="仿宋_GB2312"/>
          <w:sz w:val="24"/>
        </w:rPr>
        <w:t>单位负责人或分管保密工作领导审签；</w:t>
      </w:r>
    </w:p>
    <w:p>
      <w:pPr>
        <w:numPr>
          <w:numId w:val="0"/>
        </w:numPr>
        <w:ind w:left="480" w:leftChars="0"/>
      </w:pPr>
      <w:r>
        <w:rPr>
          <w:rFonts w:ascii="仿宋_GB2312" w:eastAsia="仿宋_GB2312"/>
          <w:color w:val="000000"/>
          <w:sz w:val="24"/>
        </w:rPr>
        <w:t>3.</w:t>
      </w:r>
      <w:r>
        <w:rPr>
          <w:rFonts w:hint="eastAsia" w:ascii="仿宋_GB2312" w:eastAsia="仿宋_GB2312"/>
          <w:color w:val="000000"/>
          <w:sz w:val="24"/>
        </w:rPr>
        <w:t>本表一式两份，备案单位、承办人各留存一份。</w:t>
      </w: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E14BB"/>
    <w:rsid w:val="0D0E14BB"/>
    <w:rsid w:val="12203763"/>
    <w:rsid w:val="1EFF4C2E"/>
    <w:rsid w:val="1FAC3EEF"/>
    <w:rsid w:val="2BD0287D"/>
    <w:rsid w:val="378571E1"/>
    <w:rsid w:val="49813B63"/>
    <w:rsid w:val="7B2E16CC"/>
    <w:rsid w:val="7C8F364A"/>
    <w:rsid w:val="7E4620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framePr w:w="9496" w:hSpace="180" w:wrap="around" w:vAnchor="margin" w:hAnchor="margin" w:xAlign="center" w:y="328"/>
      <w:jc w:val="center"/>
      <w:outlineLvl w:val="0"/>
    </w:pPr>
    <w:rPr>
      <w:rFonts w:eastAsia="方正小标宋简体"/>
      <w:bCs/>
      <w:kern w:val="44"/>
      <w:sz w:val="36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2019-12-06T01:55:00Z</dcterms:created>
  <dc:creator>李翔</dc:creator>
  <cp:lastModifiedBy> </cp:lastModifiedBy>
  <cp:lastPrinted>2021-10-11T08:31:00Z</cp:lastPrinted>
  <dcterms:modified xsi:type="dcterms:W3CDTF">2021-12-14T04:42:16Z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52F6A22A71F54616B12A059E1FB9459A</vt:lpwstr>
  </property>
</Properties>
</file>